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78797A58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55D8C">
        <w:rPr>
          <w:rFonts w:ascii="Arial" w:hAnsi="Arial" w:cs="Arial"/>
          <w:sz w:val="28"/>
          <w:szCs w:val="28"/>
        </w:rPr>
        <w:t>3</w:t>
      </w:r>
      <w:r w:rsidR="00D5599C">
        <w:rPr>
          <w:rFonts w:ascii="Arial" w:hAnsi="Arial" w:cs="Arial"/>
          <w:sz w:val="28"/>
          <w:szCs w:val="28"/>
        </w:rPr>
        <w:t>7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0D8966FC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755D8C">
        <w:rPr>
          <w:rFonts w:ascii="Arial" w:hAnsi="Arial" w:cs="Arial"/>
          <w:sz w:val="28"/>
          <w:szCs w:val="28"/>
        </w:rPr>
        <w:t>3</w:t>
      </w:r>
      <w:r w:rsidR="00D5599C">
        <w:rPr>
          <w:rFonts w:ascii="Arial" w:hAnsi="Arial" w:cs="Arial"/>
          <w:sz w:val="28"/>
          <w:szCs w:val="28"/>
        </w:rPr>
        <w:t>7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D5599C">
        <w:rPr>
          <w:rFonts w:ascii="Arial" w:hAnsi="Arial" w:cs="Arial"/>
          <w:sz w:val="28"/>
          <w:szCs w:val="28"/>
        </w:rPr>
        <w:t>30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1108592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contratação </w:t>
      </w:r>
      <w:r w:rsidR="00773171">
        <w:rPr>
          <w:rFonts w:ascii="Arial" w:hAnsi="Arial" w:cs="Arial"/>
          <w:bCs/>
          <w:sz w:val="28"/>
          <w:szCs w:val="28"/>
        </w:rPr>
        <w:t xml:space="preserve">de </w:t>
      </w:r>
      <w:r w:rsidR="00F9512D">
        <w:rPr>
          <w:rFonts w:ascii="Arial" w:hAnsi="Arial" w:cs="Arial"/>
          <w:bCs/>
          <w:sz w:val="28"/>
          <w:szCs w:val="28"/>
        </w:rPr>
        <w:t>1 (um) enfermeiro</w:t>
      </w:r>
      <w:r w:rsidR="00D5599C">
        <w:rPr>
          <w:rFonts w:ascii="Arial" w:hAnsi="Arial" w:cs="Arial"/>
          <w:bCs/>
          <w:sz w:val="28"/>
          <w:szCs w:val="28"/>
        </w:rPr>
        <w:t xml:space="preserve"> 40 horas</w:t>
      </w:r>
      <w:r w:rsidR="00D818E5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575F319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21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9D4E89B" w14:textId="02EC8774" w:rsidR="005F24AE" w:rsidRDefault="00B101FB" w:rsidP="00F9512D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F9512D" w:rsidRPr="00F9512D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</w:t>
      </w:r>
      <w:r w:rsidR="00D5599C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F9512D" w:rsidRPr="00F9512D">
        <w:rPr>
          <w:rFonts w:ascii="Times New Roman" w:hAnsi="Times New Roman" w:cs="Times New Roman"/>
          <w:i/>
          <w:iCs/>
          <w:sz w:val="28"/>
          <w:szCs w:val="28"/>
        </w:rPr>
        <w:t>, para atuar na Secretaria Municipal de Saúde.</w:t>
      </w:r>
    </w:p>
    <w:p w14:paraId="235709E9" w14:textId="77777777" w:rsidR="00F9512D" w:rsidRDefault="00F9512D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5748EA72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77B47F02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D5599C">
        <w:rPr>
          <w:rFonts w:ascii="Arial" w:hAnsi="Arial" w:cs="Arial"/>
          <w:sz w:val="28"/>
          <w:szCs w:val="28"/>
        </w:rPr>
        <w:t>30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73171" w:rsidRPr="00773171">
        <w:rPr>
          <w:rFonts w:ascii="Arial" w:hAnsi="Arial" w:cs="Arial"/>
          <w:bCs/>
          <w:sz w:val="28"/>
          <w:szCs w:val="28"/>
        </w:rPr>
        <w:t>contrata</w:t>
      </w:r>
      <w:r w:rsidR="00773171">
        <w:rPr>
          <w:rFonts w:ascii="Arial" w:hAnsi="Arial" w:cs="Arial"/>
          <w:bCs/>
          <w:sz w:val="28"/>
          <w:szCs w:val="28"/>
        </w:rPr>
        <w:t>r temporariamente</w:t>
      </w:r>
      <w:r w:rsidR="00D5599C">
        <w:rPr>
          <w:rFonts w:ascii="Arial" w:hAnsi="Arial" w:cs="Arial"/>
          <w:bCs/>
          <w:sz w:val="28"/>
          <w:szCs w:val="28"/>
        </w:rPr>
        <w:t xml:space="preserve"> </w:t>
      </w:r>
      <w:r w:rsidR="00F9512D">
        <w:rPr>
          <w:rFonts w:ascii="Arial" w:hAnsi="Arial" w:cs="Arial"/>
          <w:bCs/>
          <w:sz w:val="28"/>
          <w:szCs w:val="28"/>
        </w:rPr>
        <w:t>1 (um) enfermeiro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, </w:t>
      </w:r>
      <w:r w:rsidR="00773171" w:rsidRPr="00773171">
        <w:rPr>
          <w:rFonts w:ascii="Arial" w:hAnsi="Arial" w:cs="Arial"/>
          <w:sz w:val="28"/>
          <w:szCs w:val="28"/>
        </w:rPr>
        <w:t>par</w:t>
      </w:r>
      <w:r w:rsidR="00F61D1B">
        <w:rPr>
          <w:rFonts w:ascii="Arial" w:hAnsi="Arial" w:cs="Arial"/>
          <w:sz w:val="28"/>
          <w:szCs w:val="28"/>
        </w:rPr>
        <w:t>a</w:t>
      </w:r>
      <w:r w:rsidR="00773171" w:rsidRPr="00773171">
        <w:rPr>
          <w:rFonts w:ascii="Arial" w:hAnsi="Arial" w:cs="Arial"/>
          <w:sz w:val="28"/>
          <w:szCs w:val="28"/>
        </w:rPr>
        <w:t xml:space="preserve"> atu</w:t>
      </w:r>
      <w:r w:rsidR="00755D8C">
        <w:rPr>
          <w:rFonts w:ascii="Arial" w:hAnsi="Arial" w:cs="Arial"/>
          <w:sz w:val="28"/>
          <w:szCs w:val="28"/>
        </w:rPr>
        <w:t>ar</w:t>
      </w:r>
      <w:r w:rsidR="00773171" w:rsidRPr="00773171">
        <w:rPr>
          <w:rFonts w:ascii="Arial" w:hAnsi="Arial" w:cs="Arial"/>
          <w:sz w:val="28"/>
          <w:szCs w:val="28"/>
        </w:rPr>
        <w:t xml:space="preserve"> na </w:t>
      </w:r>
      <w:r w:rsidR="00661819">
        <w:rPr>
          <w:rFonts w:ascii="Arial" w:hAnsi="Arial" w:cs="Arial"/>
          <w:sz w:val="28"/>
          <w:szCs w:val="28"/>
        </w:rPr>
        <w:t>Secretaria Municipal</w:t>
      </w:r>
      <w:r w:rsidR="00F9512D">
        <w:rPr>
          <w:rFonts w:ascii="Arial" w:hAnsi="Arial" w:cs="Arial"/>
          <w:sz w:val="28"/>
          <w:szCs w:val="28"/>
        </w:rPr>
        <w:t xml:space="preserve"> de Saúde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5DE35D31" w14:textId="77777777" w:rsidR="00F9512D" w:rsidRDefault="00F9512D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publicidade e eficiência, não se descurando estar em consonância com o disposto no Art. 30, incisos I e III e Art. 37, inciso IX.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C3671F2" w14:textId="77777777" w:rsidR="00634A3C" w:rsidRPr="003B4F96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5FBE2D60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DF9B43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considerar-se ainda que a administração a fim de</w:t>
      </w:r>
      <w:r w:rsidRPr="00342542">
        <w:rPr>
          <w:rFonts w:ascii="Arial" w:hAnsi="Arial" w:cs="Arial"/>
          <w:sz w:val="28"/>
          <w:szCs w:val="28"/>
        </w:rPr>
        <w:t xml:space="preserve"> atender as necessidades temporárias de excepcional interesse público, pod</w:t>
      </w:r>
      <w:r>
        <w:rPr>
          <w:rFonts w:ascii="Arial" w:hAnsi="Arial" w:cs="Arial"/>
          <w:sz w:val="28"/>
          <w:szCs w:val="28"/>
        </w:rPr>
        <w:t>erá</w:t>
      </w:r>
      <w:r w:rsidRPr="00342542">
        <w:rPr>
          <w:rFonts w:ascii="Arial" w:hAnsi="Arial" w:cs="Arial"/>
          <w:sz w:val="28"/>
          <w:szCs w:val="28"/>
        </w:rPr>
        <w:t xml:space="preserve"> efetua</w:t>
      </w:r>
      <w:r>
        <w:rPr>
          <w:rFonts w:ascii="Arial" w:hAnsi="Arial" w:cs="Arial"/>
          <w:sz w:val="28"/>
          <w:szCs w:val="28"/>
        </w:rPr>
        <w:t>r</w:t>
      </w:r>
      <w:r w:rsidRPr="00342542">
        <w:rPr>
          <w:rFonts w:ascii="Arial" w:hAnsi="Arial" w:cs="Arial"/>
          <w:sz w:val="28"/>
          <w:szCs w:val="28"/>
        </w:rPr>
        <w:t xml:space="preserve"> contratações de pessoal por tempo determinado</w:t>
      </w:r>
      <w:r>
        <w:rPr>
          <w:rFonts w:ascii="Arial" w:hAnsi="Arial" w:cs="Arial"/>
          <w:sz w:val="28"/>
          <w:szCs w:val="28"/>
        </w:rPr>
        <w:t xml:space="preserve">, utilizando-se </w:t>
      </w:r>
      <w:r w:rsidRPr="00677BD6">
        <w:rPr>
          <w:rFonts w:ascii="Arial" w:hAnsi="Arial" w:cs="Arial"/>
          <w:sz w:val="28"/>
          <w:szCs w:val="28"/>
        </w:rPr>
        <w:t>de processo seletivo ou entrevista, mediante comprovação sumária da habilitação para o exercício</w:t>
      </w:r>
      <w:r>
        <w:rPr>
          <w:rFonts w:ascii="Arial" w:hAnsi="Arial" w:cs="Arial"/>
          <w:sz w:val="28"/>
          <w:szCs w:val="28"/>
        </w:rPr>
        <w:t xml:space="preserve"> (art. 232, parágrafo único, Lei 855/2000).</w:t>
      </w:r>
    </w:p>
    <w:p w14:paraId="71B8E41E" w14:textId="77777777" w:rsidR="00D818E5" w:rsidRDefault="00D818E5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6541596" w14:textId="28E4EF3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Outrossim, considerando à situação de urgência restam autorizadas as contratações</w:t>
      </w:r>
      <w:r w:rsidRPr="0063336A">
        <w:rPr>
          <w:rFonts w:ascii="Arial" w:hAnsi="Arial" w:cs="Arial"/>
          <w:sz w:val="28"/>
          <w:szCs w:val="28"/>
        </w:rPr>
        <w:t xml:space="preserve"> temporária</w:t>
      </w:r>
      <w:r>
        <w:rPr>
          <w:rFonts w:ascii="Arial" w:hAnsi="Arial" w:cs="Arial"/>
          <w:sz w:val="28"/>
          <w:szCs w:val="28"/>
        </w:rPr>
        <w:t>s</w:t>
      </w:r>
      <w:r w:rsidRPr="0063336A">
        <w:rPr>
          <w:rFonts w:ascii="Arial" w:hAnsi="Arial" w:cs="Arial"/>
          <w:sz w:val="28"/>
          <w:szCs w:val="28"/>
        </w:rPr>
        <w:t xml:space="preserve"> de excepcional </w:t>
      </w:r>
      <w:r w:rsidRPr="0063336A">
        <w:rPr>
          <w:rFonts w:ascii="Arial" w:hAnsi="Arial" w:cs="Arial"/>
          <w:sz w:val="28"/>
          <w:szCs w:val="28"/>
        </w:rPr>
        <w:lastRenderedPageBreak/>
        <w:t>interesse público que vis</w:t>
      </w:r>
      <w:r>
        <w:rPr>
          <w:rFonts w:ascii="Arial" w:hAnsi="Arial" w:cs="Arial"/>
          <w:sz w:val="28"/>
          <w:szCs w:val="28"/>
        </w:rPr>
        <w:t>em a</w:t>
      </w:r>
      <w:r w:rsidRPr="002535B2">
        <w:rPr>
          <w:rFonts w:ascii="Arial" w:hAnsi="Arial" w:cs="Arial"/>
          <w:sz w:val="28"/>
          <w:szCs w:val="28"/>
        </w:rPr>
        <w:t>tender as necessidades do serviço público quando não houver a disponibilidade de pessoal em concurso público vigente</w:t>
      </w:r>
      <w:r>
        <w:rPr>
          <w:rFonts w:ascii="Arial" w:hAnsi="Arial" w:cs="Arial"/>
          <w:sz w:val="28"/>
          <w:szCs w:val="28"/>
        </w:rPr>
        <w:t xml:space="preserve"> e em outras </w:t>
      </w:r>
      <w:proofErr w:type="gramStart"/>
      <w:r>
        <w:rPr>
          <w:rFonts w:ascii="Arial" w:hAnsi="Arial" w:cs="Arial"/>
          <w:sz w:val="28"/>
          <w:szCs w:val="28"/>
        </w:rPr>
        <w:t>situações de emergência</w:t>
      </w:r>
      <w:proofErr w:type="gramEnd"/>
      <w:r>
        <w:rPr>
          <w:rFonts w:ascii="Arial" w:hAnsi="Arial" w:cs="Arial"/>
          <w:sz w:val="28"/>
          <w:szCs w:val="28"/>
        </w:rPr>
        <w:t xml:space="preserve"> definidas em Lei específica (Art. 233, III e VII Lei 855/2000</w:t>
      </w:r>
      <w:r w:rsidRPr="0025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2CCD078" w14:textId="77777777" w:rsidR="00634A3C" w:rsidRDefault="00634A3C" w:rsidP="00634A3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664F2F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a contratação temporária de profissionais para atendimento das secretarias municipal se faz imperiosa para garantia e continuidade da prestação dos serviços públicos essenciais à população </w:t>
      </w:r>
      <w:proofErr w:type="spellStart"/>
      <w:r>
        <w:rPr>
          <w:rFonts w:ascii="Arial" w:hAnsi="Arial" w:cs="Arial"/>
          <w:sz w:val="28"/>
          <w:szCs w:val="28"/>
        </w:rPr>
        <w:t>terrareense</w:t>
      </w:r>
      <w:proofErr w:type="spellEnd"/>
      <w:r>
        <w:rPr>
          <w:rFonts w:ascii="Arial" w:hAnsi="Arial" w:cs="Arial"/>
          <w:sz w:val="28"/>
          <w:szCs w:val="28"/>
        </w:rPr>
        <w:t xml:space="preserve"> no que diz respeito à promoção da saúde, da segurança, da assistência social, da economia, além da defesa ao meio ambiente, da proteção aos valores, melhorando a qualidade de vida dos contribuintes e principalmente como forma de salvaguardar o princípio da impessoalidade que deve reger os atos da administração (art. 8º, I, II, IV e V; art. 101, VI e art. 111, I, IX, da Lei Orgânica, art. 37, caput da CF).</w:t>
      </w:r>
    </w:p>
    <w:p w14:paraId="6ACDEAA1" w14:textId="60243398" w:rsidR="00F9512D" w:rsidRDefault="00F9512D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2637285" w14:textId="3FC6D37C" w:rsidR="00F9512D" w:rsidRPr="00D5599C" w:rsidRDefault="00F9512D" w:rsidP="00D5599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Ademais em respeito ao princípio da isonomia, igualdade de gênero e amplo acesso </w:t>
      </w:r>
      <w:proofErr w:type="gramStart"/>
      <w:r>
        <w:rPr>
          <w:rFonts w:ascii="Arial" w:hAnsi="Arial" w:cs="Arial"/>
          <w:sz w:val="28"/>
          <w:szCs w:val="28"/>
        </w:rPr>
        <w:t xml:space="preserve">as vagas </w:t>
      </w:r>
      <w:r w:rsidR="00233AA2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 serviço público ressalta-se</w:t>
      </w:r>
      <w:proofErr w:type="gramEnd"/>
      <w:r>
        <w:rPr>
          <w:rFonts w:ascii="Arial" w:hAnsi="Arial" w:cs="Arial"/>
          <w:sz w:val="28"/>
          <w:szCs w:val="28"/>
        </w:rPr>
        <w:t xml:space="preserve"> a necessidade da delimitação dos cargos de </w:t>
      </w:r>
      <w:proofErr w:type="spellStart"/>
      <w:r>
        <w:rPr>
          <w:rFonts w:ascii="Arial" w:hAnsi="Arial" w:cs="Arial"/>
          <w:sz w:val="28"/>
          <w:szCs w:val="28"/>
        </w:rPr>
        <w:t>Psicologa</w:t>
      </w:r>
      <w:proofErr w:type="spellEnd"/>
      <w:r>
        <w:rPr>
          <w:rFonts w:ascii="Arial" w:hAnsi="Arial" w:cs="Arial"/>
          <w:sz w:val="28"/>
          <w:szCs w:val="28"/>
        </w:rPr>
        <w:t xml:space="preserve"> e Enfermeiro, devendo constar ao final da especialização o sufixo (a) ou (o) indicando abertura para contratação tanto de candidatos do sexo masculino como feminino, não se descurando a ocupação por pessoas </w:t>
      </w:r>
      <w:r w:rsidR="00B52456">
        <w:rPr>
          <w:rFonts w:ascii="Arial" w:hAnsi="Arial" w:cs="Arial"/>
          <w:sz w:val="28"/>
          <w:szCs w:val="28"/>
        </w:rPr>
        <w:t xml:space="preserve">que se autointitulam </w:t>
      </w:r>
      <w:r>
        <w:rPr>
          <w:rFonts w:ascii="Arial" w:hAnsi="Arial" w:cs="Arial"/>
          <w:sz w:val="28"/>
          <w:szCs w:val="28"/>
        </w:rPr>
        <w:t xml:space="preserve">transgêneros. </w:t>
      </w: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186FE87F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D5599C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 xml:space="preserve"> de </w:t>
      </w:r>
      <w:r w:rsidR="00D5599C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804" w14:textId="77777777" w:rsidR="00541D81" w:rsidRDefault="00541D81" w:rsidP="002A69D2">
      <w:pPr>
        <w:spacing w:after="0" w:line="240" w:lineRule="auto"/>
      </w:pPr>
      <w:r>
        <w:separator/>
      </w:r>
    </w:p>
  </w:endnote>
  <w:endnote w:type="continuationSeparator" w:id="0">
    <w:p w14:paraId="5AD21FE1" w14:textId="77777777" w:rsidR="00541D81" w:rsidRDefault="00541D8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8477" w14:textId="77777777" w:rsidR="00541D81" w:rsidRDefault="00541D81" w:rsidP="002A69D2">
      <w:pPr>
        <w:spacing w:after="0" w:line="240" w:lineRule="auto"/>
      </w:pPr>
      <w:r>
        <w:separator/>
      </w:r>
    </w:p>
  </w:footnote>
  <w:footnote w:type="continuationSeparator" w:id="0">
    <w:p w14:paraId="4325101B" w14:textId="77777777" w:rsidR="00541D81" w:rsidRDefault="00541D8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7896"/>
    <w:rsid w:val="00022C5F"/>
    <w:rsid w:val="00066726"/>
    <w:rsid w:val="00070D8A"/>
    <w:rsid w:val="000E281B"/>
    <w:rsid w:val="000F57A0"/>
    <w:rsid w:val="00122811"/>
    <w:rsid w:val="0019263B"/>
    <w:rsid w:val="001B2281"/>
    <w:rsid w:val="001C416D"/>
    <w:rsid w:val="001E3443"/>
    <w:rsid w:val="00202CEB"/>
    <w:rsid w:val="0020527C"/>
    <w:rsid w:val="00233AA2"/>
    <w:rsid w:val="002466D9"/>
    <w:rsid w:val="00261D4E"/>
    <w:rsid w:val="00267A83"/>
    <w:rsid w:val="00280D3B"/>
    <w:rsid w:val="002A69D2"/>
    <w:rsid w:val="002E67AF"/>
    <w:rsid w:val="003263A1"/>
    <w:rsid w:val="0039298B"/>
    <w:rsid w:val="003A2C9F"/>
    <w:rsid w:val="003A6241"/>
    <w:rsid w:val="003B2261"/>
    <w:rsid w:val="004E7DE3"/>
    <w:rsid w:val="00541D81"/>
    <w:rsid w:val="005603B7"/>
    <w:rsid w:val="005F24AE"/>
    <w:rsid w:val="00634A3C"/>
    <w:rsid w:val="006556E4"/>
    <w:rsid w:val="00661819"/>
    <w:rsid w:val="00691782"/>
    <w:rsid w:val="006B7B32"/>
    <w:rsid w:val="006C173E"/>
    <w:rsid w:val="006D5A10"/>
    <w:rsid w:val="006E65DC"/>
    <w:rsid w:val="00751C28"/>
    <w:rsid w:val="00755D8C"/>
    <w:rsid w:val="00773171"/>
    <w:rsid w:val="00797F28"/>
    <w:rsid w:val="007F790B"/>
    <w:rsid w:val="00801E01"/>
    <w:rsid w:val="008029E4"/>
    <w:rsid w:val="008229EB"/>
    <w:rsid w:val="0082524E"/>
    <w:rsid w:val="00827B36"/>
    <w:rsid w:val="00843341"/>
    <w:rsid w:val="008A1962"/>
    <w:rsid w:val="008D40E6"/>
    <w:rsid w:val="00957787"/>
    <w:rsid w:val="009859AA"/>
    <w:rsid w:val="009942D7"/>
    <w:rsid w:val="009E780D"/>
    <w:rsid w:val="00A0427A"/>
    <w:rsid w:val="00A15821"/>
    <w:rsid w:val="00A70527"/>
    <w:rsid w:val="00A8773B"/>
    <w:rsid w:val="00B101FB"/>
    <w:rsid w:val="00B261A4"/>
    <w:rsid w:val="00B52456"/>
    <w:rsid w:val="00B702A5"/>
    <w:rsid w:val="00B819E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5599C"/>
    <w:rsid w:val="00D64112"/>
    <w:rsid w:val="00D75421"/>
    <w:rsid w:val="00D818E5"/>
    <w:rsid w:val="00DB62A6"/>
    <w:rsid w:val="00E108F4"/>
    <w:rsid w:val="00E5072E"/>
    <w:rsid w:val="00F30441"/>
    <w:rsid w:val="00F61D1B"/>
    <w:rsid w:val="00F63300"/>
    <w:rsid w:val="00F825B3"/>
    <w:rsid w:val="00F9512D"/>
    <w:rsid w:val="00FB76A9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2025-06-06T13:19:00Z</dcterms:created>
  <dcterms:modified xsi:type="dcterms:W3CDTF">2025-06-06T13:19:00Z</dcterms:modified>
</cp:coreProperties>
</file>