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996E97D" w14:textId="77777777" w:rsidR="00F4469E" w:rsidRDefault="00F4469E" w:rsidP="00F4469E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623F02F1" wp14:editId="2660C912">
            <wp:simplePos x="0" y="0"/>
            <wp:positionH relativeFrom="column">
              <wp:posOffset>2214880</wp:posOffset>
            </wp:positionH>
            <wp:positionV relativeFrom="paragraph">
              <wp:posOffset>-666750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5D88621C" w14:textId="77777777" w:rsidR="00F4469E" w:rsidRDefault="00F4469E" w:rsidP="00F4469E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5428B61F" w14:textId="77777777" w:rsidR="00F4469E" w:rsidRDefault="00F4469E" w:rsidP="00F4469E">
      <w:pPr>
        <w:rPr>
          <w:rFonts w:ascii="Arial" w:hAnsi="Arial" w:cs="Arial"/>
          <w:sz w:val="28"/>
          <w:szCs w:val="28"/>
        </w:rPr>
      </w:pPr>
    </w:p>
    <w:p w14:paraId="38DF96F5" w14:textId="77777777" w:rsidR="00F4469E" w:rsidRDefault="00F4469E" w:rsidP="00F4469E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74AF0AB8" w14:textId="62650987" w:rsidR="00F4469E" w:rsidRPr="00BD23CA" w:rsidRDefault="00F4469E" w:rsidP="00F4469E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 xml:space="preserve">Ata da SESSÃO ORDINÁRIA do dia </w:t>
      </w:r>
      <w:r>
        <w:rPr>
          <w:sz w:val="28"/>
          <w:szCs w:val="28"/>
        </w:rPr>
        <w:t>05</w:t>
      </w:r>
      <w:r w:rsidRPr="00F547E1">
        <w:rPr>
          <w:sz w:val="28"/>
          <w:szCs w:val="28"/>
        </w:rPr>
        <w:t>/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MAIO</w:t>
      </w:r>
      <w:r>
        <w:rPr>
          <w:sz w:val="28"/>
          <w:szCs w:val="28"/>
        </w:rPr>
        <w:t xml:space="preserve"> </w:t>
      </w:r>
      <w:r w:rsidRPr="00F547E1">
        <w:rPr>
          <w:sz w:val="28"/>
          <w:szCs w:val="28"/>
        </w:rPr>
        <w:t>/2025</w:t>
      </w:r>
      <w:r>
        <w:rPr>
          <w:sz w:val="28"/>
          <w:szCs w:val="28"/>
        </w:rPr>
        <w:t>.</w:t>
      </w:r>
    </w:p>
    <w:p w14:paraId="7A3B2D40" w14:textId="77777777" w:rsidR="00F4469E" w:rsidRPr="00BD23CA" w:rsidRDefault="00F4469E" w:rsidP="00F4469E">
      <w:pPr>
        <w:pStyle w:val="Corpodetexto"/>
        <w:ind w:left="720"/>
        <w:rPr>
          <w:bCs/>
          <w:sz w:val="28"/>
          <w:szCs w:val="28"/>
        </w:rPr>
      </w:pPr>
    </w:p>
    <w:p w14:paraId="4B43EC8E" w14:textId="271198BE" w:rsidR="00F4469E" w:rsidRDefault="00F4469E" w:rsidP="00F4469E">
      <w:pPr>
        <w:pStyle w:val="PargrafodaLista"/>
        <w:numPr>
          <w:ilvl w:val="0"/>
          <w:numId w:val="3"/>
        </w:numPr>
        <w:spacing w:line="360" w:lineRule="auto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EXPEDIENTE DO </w:t>
      </w:r>
      <w:r>
        <w:rPr>
          <w:rFonts w:ascii="Arial" w:hAnsi="Arial" w:cs="Arial"/>
          <w:sz w:val="28"/>
          <w:szCs w:val="28"/>
        </w:rPr>
        <w:t>EXECUTIVO</w:t>
      </w:r>
      <w:r>
        <w:rPr>
          <w:rFonts w:ascii="Arial" w:hAnsi="Arial" w:cs="Arial"/>
          <w:sz w:val="28"/>
          <w:szCs w:val="28"/>
        </w:rPr>
        <w:t>:</w:t>
      </w:r>
    </w:p>
    <w:p w14:paraId="75268740" w14:textId="77777777" w:rsidR="00F4469E" w:rsidRDefault="00F4469E" w:rsidP="00F4469E">
      <w:pPr>
        <w:pStyle w:val="Corpodetexto"/>
        <w:numPr>
          <w:ilvl w:val="0"/>
          <w:numId w:val="3"/>
        </w:numPr>
        <w:jc w:val="both"/>
        <w:rPr>
          <w:sz w:val="28"/>
          <w:szCs w:val="28"/>
        </w:rPr>
      </w:pPr>
      <w:r>
        <w:rPr>
          <w:sz w:val="28"/>
          <w:szCs w:val="28"/>
        </w:rPr>
        <w:t>OF. GB Nº 89/2025 – Encaminhando os Projetos de Leis nº 26/2025</w:t>
      </w:r>
      <w:r>
        <w:rPr>
          <w:sz w:val="28"/>
          <w:szCs w:val="28"/>
        </w:rPr>
        <w:t>:</w:t>
      </w:r>
    </w:p>
    <w:p w14:paraId="7323A866" w14:textId="4138C9CB" w:rsidR="00F4469E" w:rsidRPr="00F4469E" w:rsidRDefault="00F4469E" w:rsidP="00F4469E">
      <w:pPr>
        <w:pStyle w:val="PargrafodaLista"/>
        <w:spacing w:line="360" w:lineRule="auto"/>
        <w:jc w:val="both"/>
        <w:rPr>
          <w:rFonts w:cstheme="minorHAnsi"/>
          <w:sz w:val="28"/>
          <w:szCs w:val="28"/>
        </w:rPr>
      </w:pPr>
      <w:r w:rsidRPr="00F4469E">
        <w:rPr>
          <w:rFonts w:cstheme="minorHAnsi"/>
          <w:sz w:val="28"/>
          <w:szCs w:val="28"/>
        </w:rPr>
        <w:t xml:space="preserve">Autoriza o Poder Executivo Municipal a firmar CONTRATO DE RATEIO para o período 2025/2026 com o Consórcio Público </w:t>
      </w:r>
      <w:proofErr w:type="spellStart"/>
      <w:r w:rsidRPr="00F4469E">
        <w:rPr>
          <w:rFonts w:cstheme="minorHAnsi"/>
          <w:sz w:val="28"/>
          <w:szCs w:val="28"/>
        </w:rPr>
        <w:t>Amlinorte</w:t>
      </w:r>
      <w:proofErr w:type="spellEnd"/>
      <w:r w:rsidRPr="00F4469E">
        <w:rPr>
          <w:rFonts w:cstheme="minorHAnsi"/>
          <w:sz w:val="28"/>
          <w:szCs w:val="28"/>
        </w:rPr>
        <w:t xml:space="preserve"> – CP AMLINORTE e dá outras providências.</w:t>
      </w:r>
    </w:p>
    <w:p w14:paraId="17D42915" w14:textId="544F7AA0" w:rsidR="00F4469E" w:rsidRDefault="00F4469E" w:rsidP="00F4469E">
      <w:pPr>
        <w:pStyle w:val="Corpodetex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>Projeto de Lei nº</w:t>
      </w:r>
      <w:r>
        <w:rPr>
          <w:sz w:val="28"/>
          <w:szCs w:val="28"/>
        </w:rPr>
        <w:t xml:space="preserve"> 27/2025</w:t>
      </w:r>
      <w:r>
        <w:rPr>
          <w:sz w:val="28"/>
          <w:szCs w:val="28"/>
        </w:rPr>
        <w:t>:</w:t>
      </w:r>
    </w:p>
    <w:p w14:paraId="17079D4F" w14:textId="58AAEFF4" w:rsidR="00F4469E" w:rsidRDefault="00F4469E" w:rsidP="00F4469E">
      <w:pPr>
        <w:pStyle w:val="Corpodetexto"/>
        <w:ind w:left="720"/>
        <w:jc w:val="both"/>
        <w:rPr>
          <w:sz w:val="28"/>
          <w:szCs w:val="28"/>
        </w:rPr>
      </w:pPr>
      <w:r w:rsidRPr="00F4469E">
        <w:rPr>
          <w:sz w:val="28"/>
          <w:szCs w:val="28"/>
        </w:rPr>
        <w:t>Autoriza a contratação temporária de profissionais, para atuarem na Secretaria Municipal de Obras e Trânsito e Secretaria Municipal da Fazenda.</w:t>
      </w:r>
    </w:p>
    <w:p w14:paraId="691D6638" w14:textId="745D5F02" w:rsidR="00F4469E" w:rsidRDefault="00F4469E" w:rsidP="00F4469E">
      <w:pPr>
        <w:pStyle w:val="Corpodetexto"/>
        <w:ind w:left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Projeto de Lei </w:t>
      </w:r>
      <w:r>
        <w:rPr>
          <w:sz w:val="28"/>
          <w:szCs w:val="28"/>
        </w:rPr>
        <w:t>nº 28/2025</w:t>
      </w:r>
      <w:r>
        <w:rPr>
          <w:sz w:val="28"/>
          <w:szCs w:val="28"/>
        </w:rPr>
        <w:t>:</w:t>
      </w:r>
    </w:p>
    <w:p w14:paraId="1244974D" w14:textId="33E8FDBE" w:rsidR="00F4469E" w:rsidRPr="00923ABD" w:rsidRDefault="00F4469E" w:rsidP="00F4469E">
      <w:pPr>
        <w:pStyle w:val="Corpodetexto"/>
        <w:ind w:left="720"/>
        <w:jc w:val="both"/>
        <w:rPr>
          <w:sz w:val="28"/>
          <w:szCs w:val="28"/>
        </w:rPr>
      </w:pPr>
      <w:r w:rsidRPr="00F4469E">
        <w:rPr>
          <w:sz w:val="28"/>
          <w:szCs w:val="28"/>
        </w:rPr>
        <w:t xml:space="preserve">Autoriza a abertura de crédito especial no valor total de R$ 4.910.792,84 (quatro milhões novecentos e dez mil, setecentos e noventa e dois reais e oitenta e quatro centavos).         </w:t>
      </w:r>
    </w:p>
    <w:p w14:paraId="44BDAD36" w14:textId="32046BAD" w:rsidR="00F4469E" w:rsidRPr="00F4469E" w:rsidRDefault="00F4469E" w:rsidP="00F4469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5D46FE72" w14:textId="4011A47B" w:rsidR="00F4469E" w:rsidRDefault="00F4469E" w:rsidP="00F4469E">
      <w:pPr>
        <w:spacing w:line="360" w:lineRule="auto"/>
        <w:rPr>
          <w:rFonts w:ascii="Arial" w:hAnsi="Arial" w:cs="Arial"/>
          <w:b/>
          <w:sz w:val="28"/>
          <w:szCs w:val="28"/>
        </w:rPr>
      </w:pPr>
      <w:r w:rsidRPr="006F1B83">
        <w:rPr>
          <w:rFonts w:ascii="Arial" w:hAnsi="Arial" w:cs="Arial"/>
          <w:b/>
          <w:sz w:val="28"/>
          <w:szCs w:val="28"/>
        </w:rPr>
        <w:t>ORDEM DO DIA</w:t>
      </w:r>
      <w:r>
        <w:rPr>
          <w:rFonts w:ascii="Arial" w:hAnsi="Arial" w:cs="Arial"/>
          <w:b/>
          <w:sz w:val="28"/>
          <w:szCs w:val="28"/>
        </w:rPr>
        <w:t>:</w:t>
      </w:r>
    </w:p>
    <w:p w14:paraId="4B71E2F6" w14:textId="19FD3FE7" w:rsidR="00F4469E" w:rsidRPr="00F4469E" w:rsidRDefault="00F4469E" w:rsidP="00F4469E">
      <w:pPr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Não há Projetos para serem votados.</w:t>
      </w:r>
    </w:p>
    <w:p w14:paraId="170CBE93" w14:textId="77777777" w:rsidR="00F4469E" w:rsidRDefault="00F4469E" w:rsidP="00F4469E">
      <w:pPr>
        <w:pStyle w:val="Recuodecorpodetexto"/>
        <w:spacing w:after="0" w:line="360" w:lineRule="auto"/>
        <w:ind w:left="720"/>
        <w:jc w:val="both"/>
      </w:pPr>
    </w:p>
    <w:p w14:paraId="6C1E3B30" w14:textId="521002E5" w:rsidR="00C02D3D" w:rsidRPr="00F4469E" w:rsidRDefault="00F4469E" w:rsidP="00F4469E">
      <w:pPr>
        <w:pStyle w:val="Recuodecorpodetexto"/>
        <w:spacing w:after="0" w:line="360" w:lineRule="auto"/>
        <w:ind w:left="720"/>
        <w:jc w:val="center"/>
        <w:rPr>
          <w:bCs/>
          <w:sz w:val="28"/>
          <w:szCs w:val="28"/>
        </w:rPr>
      </w:pPr>
      <w:r w:rsidRPr="00DB29D3">
        <w:t>Plenário F</w:t>
      </w:r>
      <w:r>
        <w:t xml:space="preserve">elisberto Manoel de Medeiros, </w:t>
      </w:r>
      <w:r>
        <w:t>12</w:t>
      </w:r>
      <w:r>
        <w:t xml:space="preserve"> de maio de 2025</w:t>
      </w:r>
      <w:r w:rsidRPr="00DB29D3">
        <w:t>.</w:t>
      </w:r>
    </w:p>
    <w:sectPr w:rsidR="00C02D3D" w:rsidRPr="00F4469E" w:rsidSect="00F4469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48C0531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E6772AE"/>
    <w:multiLevelType w:val="hybridMultilevel"/>
    <w:tmpl w:val="B276F05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34233B1"/>
    <w:multiLevelType w:val="hybridMultilevel"/>
    <w:tmpl w:val="0A0A946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7229158">
    <w:abstractNumId w:val="0"/>
  </w:num>
  <w:num w:numId="2" w16cid:durableId="470711578">
    <w:abstractNumId w:val="2"/>
  </w:num>
  <w:num w:numId="3" w16cid:durableId="11302008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69E"/>
    <w:rsid w:val="00C02D3D"/>
    <w:rsid w:val="00F44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D0343"/>
  <w15:chartTrackingRefBased/>
  <w15:docId w15:val="{217E9212-550C-4AE9-BEC0-EC217552C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4469E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F4469E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F4469E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F4469E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F4469E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F4469E"/>
    <w:rPr>
      <w:kern w:val="0"/>
      <w14:ligatures w14:val="none"/>
    </w:rPr>
  </w:style>
  <w:style w:type="character" w:customStyle="1" w:styleId="RecuodecorpodetextoChar">
    <w:name w:val="Recuo de corpo de texto Char"/>
    <w:basedOn w:val="Fontepargpadro"/>
    <w:link w:val="Recuodecorpodetexto"/>
    <w:qFormat/>
    <w:rsid w:val="00F4469E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F4469E"/>
    <w:pPr>
      <w:suppressAutoHyphens/>
      <w:spacing w:after="120" w:line="240" w:lineRule="auto"/>
      <w:ind w:left="283"/>
    </w:pPr>
    <w:rPr>
      <w:rFonts w:ascii="Times New Roman" w:eastAsia="Times New Roman" w:hAnsi="Times New Roman" w:cs="Times New Roman"/>
      <w:kern w:val="2"/>
      <w:sz w:val="24"/>
      <w:szCs w:val="24"/>
      <w:lang w:eastAsia="pt-BR"/>
      <w14:ligatures w14:val="standardContextual"/>
    </w:rPr>
  </w:style>
  <w:style w:type="character" w:customStyle="1" w:styleId="RecuodecorpodetextoChar1">
    <w:name w:val="Recuo de corpo de texto Char1"/>
    <w:basedOn w:val="Fontepargpadro"/>
    <w:uiPriority w:val="99"/>
    <w:semiHidden/>
    <w:rsid w:val="00F4469E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140</Words>
  <Characters>760</Characters>
  <Application>Microsoft Office Word</Application>
  <DocSecurity>0</DocSecurity>
  <Lines>6</Lines>
  <Paragraphs>1</Paragraphs>
  <ScaleCrop>false</ScaleCrop>
  <Company/>
  <LinksUpToDate>false</LinksUpToDate>
  <CharactersWithSpaces>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2025-05-22T19:20:00Z</dcterms:created>
  <dcterms:modified xsi:type="dcterms:W3CDTF">2025-05-22T19:28:00Z</dcterms:modified>
</cp:coreProperties>
</file>