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2B" w:rsidRDefault="0005292B" w:rsidP="0005292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92B" w:rsidRDefault="0005292B" w:rsidP="0005292B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05292B" w:rsidRDefault="0005292B" w:rsidP="0005292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05292B" w:rsidRDefault="0005292B" w:rsidP="0005292B">
      <w:pPr>
        <w:jc w:val="center"/>
        <w:rPr>
          <w:rFonts w:ascii="Arial" w:hAnsi="Arial" w:cs="Arial"/>
          <w:sz w:val="28"/>
          <w:szCs w:val="28"/>
        </w:rPr>
      </w:pPr>
    </w:p>
    <w:p w:rsidR="0005292B" w:rsidRDefault="0005292B" w:rsidP="000529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EXTRAORDINÁRIA.</w:t>
      </w:r>
    </w:p>
    <w:p w:rsidR="0005292B" w:rsidRDefault="0005292B" w:rsidP="0005292B">
      <w:pPr>
        <w:jc w:val="center"/>
        <w:rPr>
          <w:rFonts w:ascii="Arial" w:hAnsi="Arial" w:cs="Arial"/>
          <w:sz w:val="28"/>
          <w:szCs w:val="28"/>
        </w:rPr>
      </w:pPr>
    </w:p>
    <w:p w:rsidR="0005292B" w:rsidRDefault="0005292B" w:rsidP="00052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EXPEDIENTE: </w:t>
      </w:r>
    </w:p>
    <w:p w:rsidR="00AB0E12" w:rsidRDefault="00AB0E12" w:rsidP="00052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LEGISLATIVO MUNICIPAL: </w:t>
      </w:r>
    </w:p>
    <w:p w:rsidR="00AB0E12" w:rsidRPr="00AB0E12" w:rsidRDefault="00AB0E12" w:rsidP="00AB0E1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Comunicado nº 14/2023: Comissão de Constituição e Justiça. </w:t>
      </w:r>
    </w:p>
    <w:p w:rsidR="00AB0E12" w:rsidRDefault="00AB0E12" w:rsidP="00AB0E1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B0E12" w:rsidRPr="00AB0E12" w:rsidRDefault="00AB0E12" w:rsidP="00AB0E1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Comunicado nº 15/2023: Comissão de Orçamento e Finanças.</w:t>
      </w:r>
    </w:p>
    <w:p w:rsidR="00AB0E12" w:rsidRPr="00AB0E12" w:rsidRDefault="00AB0E12" w:rsidP="00AB0E12">
      <w:pPr>
        <w:pStyle w:val="PargrafodaLista"/>
        <w:rPr>
          <w:rFonts w:ascii="Arial" w:hAnsi="Arial" w:cs="Arial"/>
          <w:sz w:val="24"/>
          <w:szCs w:val="24"/>
        </w:rPr>
      </w:pPr>
    </w:p>
    <w:p w:rsidR="00AB0E12" w:rsidRPr="00AB0E12" w:rsidRDefault="00AB0E12" w:rsidP="00AB0E12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0E12">
        <w:rPr>
          <w:rFonts w:ascii="Times New Roman" w:hAnsi="Times New Roman" w:cs="Times New Roman"/>
          <w:sz w:val="28"/>
          <w:szCs w:val="28"/>
        </w:rPr>
        <w:t>Convocação nº 10/2023: Convoca os Vereadores para o período Extraordinár</w:t>
      </w:r>
      <w:r>
        <w:rPr>
          <w:rFonts w:ascii="Times New Roman" w:hAnsi="Times New Roman" w:cs="Times New Roman"/>
          <w:sz w:val="28"/>
          <w:szCs w:val="28"/>
        </w:rPr>
        <w:t xml:space="preserve">io. </w:t>
      </w:r>
    </w:p>
    <w:p w:rsidR="00AB0E12" w:rsidRDefault="00AB0E12" w:rsidP="0005292B">
      <w:pPr>
        <w:rPr>
          <w:rFonts w:ascii="Arial" w:hAnsi="Arial" w:cs="Arial"/>
          <w:sz w:val="24"/>
          <w:szCs w:val="24"/>
        </w:rPr>
      </w:pPr>
    </w:p>
    <w:p w:rsidR="0005292B" w:rsidRDefault="0005292B" w:rsidP="00052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05292B" w:rsidRDefault="0005292B" w:rsidP="0005292B">
      <w:pPr>
        <w:rPr>
          <w:rFonts w:ascii="Arial" w:hAnsi="Arial" w:cs="Arial"/>
          <w:sz w:val="24"/>
          <w:szCs w:val="24"/>
        </w:rPr>
      </w:pPr>
    </w:p>
    <w:p w:rsidR="0005292B" w:rsidRPr="0005292B" w:rsidRDefault="0005292B" w:rsidP="0005292B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292B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05292B">
        <w:rPr>
          <w:rFonts w:ascii="Times New Roman" w:hAnsi="Times New Roman" w:cs="Times New Roman"/>
          <w:sz w:val="28"/>
          <w:szCs w:val="28"/>
        </w:rPr>
        <w:t xml:space="preserve">GB nº 207/2023: Encaminha para essa Casa Legislativa os Projetos de Lei nº 70/2023: </w:t>
      </w:r>
    </w:p>
    <w:p w:rsidR="0005292B" w:rsidRP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92B">
        <w:rPr>
          <w:rFonts w:ascii="Times New Roman" w:hAnsi="Times New Roman" w:cs="Times New Roman"/>
          <w:sz w:val="28"/>
          <w:szCs w:val="28"/>
          <w:shd w:val="clear" w:color="auto" w:fill="FFFFFF"/>
        </w:rPr>
        <w:t>Altera a lei municipal nº 2.311, de 23 de maio de 2017 e dá outras providências.</w:t>
      </w: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292B">
        <w:rPr>
          <w:rFonts w:ascii="Times New Roman" w:hAnsi="Times New Roman"/>
          <w:sz w:val="24"/>
          <w:szCs w:val="24"/>
        </w:rPr>
        <w:tab/>
      </w: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92B" w:rsidRDefault="0005292B" w:rsidP="0005292B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de sessão, 26 de dezembro de 2023.</w:t>
      </w:r>
      <w:bookmarkStart w:id="0" w:name="_GoBack"/>
      <w:bookmarkEnd w:id="0"/>
    </w:p>
    <w:sectPr w:rsidR="00052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6FB2"/>
    <w:multiLevelType w:val="hybridMultilevel"/>
    <w:tmpl w:val="871A7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1BF4"/>
    <w:multiLevelType w:val="hybridMultilevel"/>
    <w:tmpl w:val="51A0C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527D"/>
    <w:multiLevelType w:val="hybridMultilevel"/>
    <w:tmpl w:val="A57E5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02DB7"/>
    <w:multiLevelType w:val="hybridMultilevel"/>
    <w:tmpl w:val="E2D81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2B"/>
    <w:rsid w:val="0005292B"/>
    <w:rsid w:val="000C7247"/>
    <w:rsid w:val="00882ABF"/>
    <w:rsid w:val="00A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2B"/>
  </w:style>
  <w:style w:type="paragraph" w:styleId="Ttulo1">
    <w:name w:val="heading 1"/>
    <w:basedOn w:val="Normal"/>
    <w:next w:val="Normal"/>
    <w:link w:val="Ttulo1Char"/>
    <w:qFormat/>
    <w:rsid w:val="000529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292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2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2B"/>
  </w:style>
  <w:style w:type="paragraph" w:styleId="Ttulo1">
    <w:name w:val="heading 1"/>
    <w:basedOn w:val="Normal"/>
    <w:next w:val="Normal"/>
    <w:link w:val="Ttulo1Char"/>
    <w:qFormat/>
    <w:rsid w:val="000529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292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2023-12-26T19:25:00Z</cp:lastPrinted>
  <dcterms:created xsi:type="dcterms:W3CDTF">2023-12-26T19:20:00Z</dcterms:created>
  <dcterms:modified xsi:type="dcterms:W3CDTF">2023-12-26T19:43:00Z</dcterms:modified>
</cp:coreProperties>
</file>