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867" w:right="1881"/>
        <w:jc w:val="center"/>
      </w:pPr>
      <w:r>
        <w:rPr/>
        <w:t>COMISSÃO</w:t>
      </w:r>
      <w:r>
        <w:rPr>
          <w:spacing w:val="-2"/>
        </w:rPr>
        <w:t> </w:t>
      </w:r>
      <w:r>
        <w:rPr/>
        <w:t>DE ORÇAMENTO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FINANÇAS.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Processo: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03/2023</w:t>
        <w:tab/>
      </w: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fevereiro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-1"/>
        </w:rPr>
        <w:t> </w:t>
      </w:r>
      <w:r>
        <w:rPr/>
        <w:t>Concede</w:t>
      </w:r>
      <w:r>
        <w:rPr>
          <w:spacing w:val="-4"/>
        </w:rPr>
        <w:t> </w:t>
      </w:r>
      <w:r>
        <w:rPr/>
        <w:t>aumento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aos</w:t>
      </w:r>
      <w:r>
        <w:rPr>
          <w:spacing w:val="-5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43"/>
        <w:ind w:left="102"/>
      </w:pPr>
      <w:r>
        <w:rPr>
          <w:w w:val="100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tabs>
          <w:tab w:pos="4588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Lucimara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Silva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Voto: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/>
          <w:b/>
        </w:rPr>
        <w:t>Ementa:</w:t>
      </w:r>
      <w:r>
        <w:rPr>
          <w:rFonts w:ascii="Arial"/>
          <w:b/>
          <w:spacing w:val="-3"/>
        </w:rPr>
        <w:t> </w:t>
      </w:r>
      <w:r>
        <w:rPr/>
        <w:t>Concede</w:t>
      </w:r>
      <w:r>
        <w:rPr>
          <w:spacing w:val="-4"/>
        </w:rPr>
        <w:t> </w:t>
      </w:r>
      <w:r>
        <w:rPr/>
        <w:t>aumento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aos</w:t>
      </w:r>
      <w:r>
        <w:rPr>
          <w:spacing w:val="-5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6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 no dia 17 de fevereiro de 2023 e tem como objetivo “Concede</w:t>
      </w:r>
      <w:r>
        <w:rPr>
          <w:spacing w:val="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real</w:t>
      </w:r>
      <w:r>
        <w:rPr>
          <w:spacing w:val="-3"/>
        </w:rPr>
        <w:t> </w:t>
      </w:r>
      <w:r>
        <w:rPr/>
        <w:t>aos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do legislativo</w:t>
      </w:r>
      <w:r>
        <w:rPr>
          <w:spacing w:val="-1"/>
        </w:rPr>
        <w:t> </w:t>
      </w:r>
      <w:r>
        <w:rPr/>
        <w:t>municipal”.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conceder</w:t>
      </w:r>
      <w:r>
        <w:rPr>
          <w:spacing w:val="-1"/>
        </w:rPr>
        <w:t> </w:t>
      </w:r>
      <w:r>
        <w:rPr/>
        <w:t>aumento aos</w:t>
      </w:r>
      <w:r>
        <w:rPr>
          <w:spacing w:val="-4"/>
        </w:rPr>
        <w:t> </w:t>
      </w:r>
      <w:r>
        <w:rPr/>
        <w:t>servidores do</w:t>
      </w:r>
      <w:r>
        <w:rPr>
          <w:spacing w:val="-1"/>
        </w:rPr>
        <w:t> </w:t>
      </w:r>
      <w:r>
        <w:rPr/>
        <w:t>legislativo municipal.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3204" w:right="322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ind w:left="102" w:right="121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</w:t>
      </w:r>
      <w:r>
        <w:rPr>
          <w:spacing w:val="-1"/>
        </w:rPr>
        <w:t> </w:t>
      </w:r>
      <w:r>
        <w:rPr/>
        <w:t>23 de</w:t>
      </w:r>
      <w:r>
        <w:rPr>
          <w:spacing w:val="-6"/>
        </w:rPr>
        <w:t> </w:t>
      </w:r>
      <w:r>
        <w:rPr/>
        <w:t>fevereiro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5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2023-07-04T20:57:40Z</dcterms:created>
  <dcterms:modified xsi:type="dcterms:W3CDTF">2023-07-04T20:57:40Z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